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156" w:rsidRPr="00907867" w:rsidRDefault="00C77156" w:rsidP="00907867">
      <w:pPr>
        <w:spacing w:before="240"/>
        <w:jc w:val="center"/>
        <w:rPr>
          <w:rFonts w:ascii="Verdana" w:hAnsi="Verdana" w:cs="Tahoma"/>
          <w:b/>
          <w:smallCaps/>
          <w:sz w:val="40"/>
        </w:rPr>
      </w:pPr>
      <w:r w:rsidRPr="00907867">
        <w:rPr>
          <w:rFonts w:ascii="Verdana" w:hAnsi="Verdana" w:cs="Tahoma"/>
          <w:b/>
          <w:smallCaps/>
          <w:sz w:val="40"/>
        </w:rPr>
        <w:t>Memória Descritiva</w:t>
      </w:r>
    </w:p>
    <w:p w:rsidR="00C77156" w:rsidRPr="00907867" w:rsidRDefault="00907867" w:rsidP="00C77156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  <w:r w:rsidRPr="00907867">
        <w:rPr>
          <w:rFonts w:ascii="Verdana" w:hAnsi="Verdana" w:cs="Tahoma"/>
          <w:b/>
          <w:smallCaps/>
          <w:sz w:val="28"/>
        </w:rPr>
        <w:t>Medida 8.1.4</w:t>
      </w:r>
      <w:r w:rsidR="00C77156" w:rsidRPr="00907867">
        <w:rPr>
          <w:rFonts w:ascii="Verdana" w:hAnsi="Verdana" w:cs="Tahoma"/>
          <w:b/>
          <w:smallCaps/>
          <w:sz w:val="28"/>
        </w:rPr>
        <w:br/>
      </w:r>
      <w:r w:rsidR="00C96E6F">
        <w:rPr>
          <w:rFonts w:ascii="Verdana" w:hAnsi="Verdana" w:cs="Tahoma"/>
          <w:b/>
          <w:smallCaps/>
          <w:color w:val="404040" w:themeColor="text1" w:themeTint="BF"/>
          <w:sz w:val="24"/>
        </w:rPr>
        <w:t>Recuperação dos Efeitos D</w:t>
      </w:r>
      <w:bookmarkStart w:id="0" w:name="_GoBack"/>
      <w:bookmarkEnd w:id="0"/>
      <w:r w:rsidR="00C96E6F">
        <w:rPr>
          <w:rFonts w:ascii="Verdana" w:hAnsi="Verdana" w:cs="Tahoma"/>
          <w:b/>
          <w:smallCaps/>
          <w:color w:val="404040" w:themeColor="text1" w:themeTint="BF"/>
          <w:sz w:val="24"/>
        </w:rPr>
        <w:t>ecorrentes de Calamidades Naturais ou Acontecimentos Catastróficos</w:t>
      </w:r>
      <w:r w:rsidR="00C77156" w:rsidRPr="00907867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</w:t>
      </w:r>
    </w:p>
    <w:p w:rsidR="007A6145" w:rsidRPr="00907867" w:rsidRDefault="007A6145" w:rsidP="00C77156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35"/>
        <w:gridCol w:w="6459"/>
      </w:tblGrid>
      <w:tr w:rsidR="007A6145" w:rsidRPr="00907867" w:rsidTr="007A6145">
        <w:trPr>
          <w:jc w:val="center"/>
        </w:trPr>
        <w:tc>
          <w:tcPr>
            <w:tcW w:w="2055" w:type="dxa"/>
          </w:tcPr>
          <w:p w:rsidR="007A6145" w:rsidRPr="00907867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907867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7A6145" w:rsidRPr="00907867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907867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907867" w:rsidTr="007A6145">
        <w:trPr>
          <w:jc w:val="center"/>
        </w:trPr>
        <w:tc>
          <w:tcPr>
            <w:tcW w:w="2055" w:type="dxa"/>
          </w:tcPr>
          <w:p w:rsidR="007A6145" w:rsidRPr="00907867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907867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7A6145" w:rsidRPr="00907867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907867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907867" w:rsidTr="007A6145">
        <w:trPr>
          <w:jc w:val="center"/>
        </w:trPr>
        <w:tc>
          <w:tcPr>
            <w:tcW w:w="2055" w:type="dxa"/>
          </w:tcPr>
          <w:p w:rsidR="007A6145" w:rsidRPr="00907867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907867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7A6145" w:rsidRPr="00907867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907867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BF4F7D" w:rsidRPr="00907867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907867" w:rsidRDefault="00F23307" w:rsidP="00BF4F7D">
      <w:pPr>
        <w:pStyle w:val="Title"/>
      </w:pPr>
      <w:r w:rsidRPr="00907867">
        <w:t>Caracte</w:t>
      </w:r>
      <w:r w:rsidR="00C77156" w:rsidRPr="00907867">
        <w:t>rização da Operação – Ações a implementar - Descrição</w:t>
      </w:r>
      <w:r w:rsidRPr="00907867">
        <w:t xml:space="preserve"> e Objetivos</w:t>
      </w:r>
    </w:p>
    <w:p w:rsidR="00F23307" w:rsidRPr="00907867" w:rsidRDefault="00BF4F7D" w:rsidP="00F23307">
      <w:pPr>
        <w:rPr>
          <w:rFonts w:ascii="Verdana" w:hAnsi="Verdana" w:cs="Tahoma"/>
          <w:sz w:val="18"/>
        </w:rPr>
      </w:pPr>
      <w:r w:rsidRPr="00907867">
        <w:rPr>
          <w:rFonts w:ascii="Verdana" w:hAnsi="Verdana" w:cs="Tahoma"/>
          <w:sz w:val="18"/>
        </w:rPr>
        <w:t>(insira o texto aqui)</w:t>
      </w:r>
    </w:p>
    <w:p w:rsidR="00064C74" w:rsidRPr="00907867" w:rsidRDefault="00064C74" w:rsidP="00907867">
      <w:pPr>
        <w:rPr>
          <w:rFonts w:ascii="Verdana" w:hAnsi="Verdana" w:cs="Tahoma"/>
          <w:sz w:val="18"/>
        </w:rPr>
      </w:pPr>
      <w:r w:rsidRPr="00907867">
        <w:rPr>
          <w:rFonts w:ascii="Verdana" w:hAnsi="Verdana" w:cs="Tahoma"/>
          <w:sz w:val="18"/>
        </w:rPr>
        <w:t>Descrição pormenorizada</w:t>
      </w:r>
      <w:r w:rsidR="0006697A" w:rsidRPr="00907867">
        <w:rPr>
          <w:rFonts w:ascii="Verdana" w:hAnsi="Verdana" w:cs="Tahoma"/>
          <w:sz w:val="18"/>
        </w:rPr>
        <w:t xml:space="preserve"> da área de intervenção, dos investimentos e dos seus objetivos.</w:t>
      </w:r>
    </w:p>
    <w:p w:rsidR="00C736C4" w:rsidRPr="00907867" w:rsidRDefault="00C736C4" w:rsidP="00907867">
      <w:pPr>
        <w:rPr>
          <w:rFonts w:ascii="Verdana" w:hAnsi="Verdana" w:cs="Tahoma"/>
          <w:sz w:val="18"/>
        </w:rPr>
      </w:pPr>
      <w:r w:rsidRPr="00907867">
        <w:rPr>
          <w:rFonts w:ascii="Verdana" w:hAnsi="Verdana" w:cs="Tahoma"/>
          <w:sz w:val="18"/>
        </w:rPr>
        <w:t>Se aplicável, deve ser descrito o grau de inovação introduzido e a que nível a mesma se manifesta (produtos, processos ou tecnologias).</w:t>
      </w:r>
    </w:p>
    <w:p w:rsidR="00C736C4" w:rsidRPr="00907867" w:rsidRDefault="00C736C4" w:rsidP="00064C7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</w:p>
    <w:p w:rsidR="00BF4F7D" w:rsidRPr="00907867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907867" w:rsidRDefault="00F23307" w:rsidP="009C54FF">
      <w:pPr>
        <w:pStyle w:val="Title"/>
        <w:jc w:val="both"/>
      </w:pPr>
      <w:r w:rsidRPr="00907867">
        <w:t xml:space="preserve">Caracterização da Operação – </w:t>
      </w:r>
      <w:r w:rsidR="009C54FF" w:rsidRPr="00907867">
        <w:t>Ações a implementar –</w:t>
      </w:r>
      <w:r w:rsidR="0006697A" w:rsidRPr="00907867">
        <w:t xml:space="preserve"> Conformidade</w:t>
      </w:r>
      <w:r w:rsidR="009C54FF" w:rsidRPr="00907867">
        <w:t xml:space="preserve"> com os Instrumentos de Planeamento e Gestão</w:t>
      </w:r>
    </w:p>
    <w:p w:rsidR="00BF4F7D" w:rsidRPr="00907867" w:rsidRDefault="00BF4F7D" w:rsidP="00F23307">
      <w:pPr>
        <w:rPr>
          <w:rFonts w:ascii="Verdana" w:hAnsi="Verdana" w:cs="Tahoma"/>
          <w:sz w:val="18"/>
        </w:rPr>
      </w:pPr>
      <w:r w:rsidRPr="00907867">
        <w:rPr>
          <w:rFonts w:ascii="Verdana" w:hAnsi="Verdana" w:cs="Tahoma"/>
          <w:sz w:val="18"/>
        </w:rPr>
        <w:t>(insira o texto aqui)</w:t>
      </w:r>
    </w:p>
    <w:p w:rsidR="0006697A" w:rsidRPr="00907867" w:rsidRDefault="0006697A" w:rsidP="00F23307">
      <w:pPr>
        <w:rPr>
          <w:rFonts w:ascii="Verdana" w:hAnsi="Verdana" w:cs="Tahoma"/>
          <w:sz w:val="18"/>
        </w:rPr>
      </w:pPr>
      <w:r w:rsidRPr="00907867">
        <w:rPr>
          <w:rFonts w:ascii="Verdana" w:hAnsi="Verdana" w:cs="Tahoma"/>
          <w:sz w:val="18"/>
        </w:rPr>
        <w:t>Pretende-se a demostração da conformidade das intervenções propostas com as orientações emanadas dos vários Instrumentos de Planeamento e Gestão aplicáveis e que vão de encontro aos critérios de elegibilidade</w:t>
      </w:r>
      <w:r w:rsidR="00C736C4" w:rsidRPr="00907867">
        <w:rPr>
          <w:rFonts w:ascii="Verdana" w:hAnsi="Verdana" w:cs="Tahoma"/>
          <w:sz w:val="18"/>
        </w:rPr>
        <w:t>.</w:t>
      </w:r>
    </w:p>
    <w:p w:rsidR="0006697A" w:rsidRPr="00907867" w:rsidRDefault="0006697A" w:rsidP="00F23307">
      <w:pPr>
        <w:rPr>
          <w:rFonts w:ascii="Verdana" w:hAnsi="Verdana" w:cs="Tahoma"/>
          <w:sz w:val="18"/>
        </w:rPr>
      </w:pPr>
    </w:p>
    <w:p w:rsidR="00F23307" w:rsidRPr="00907867" w:rsidRDefault="009C54FF" w:rsidP="009C54FF">
      <w:pPr>
        <w:pStyle w:val="Title"/>
        <w:jc w:val="both"/>
      </w:pPr>
      <w:r w:rsidRPr="00907867">
        <w:t>Caracterização da Operação</w:t>
      </w:r>
      <w:r w:rsidR="00F23307" w:rsidRPr="00907867">
        <w:t xml:space="preserve"> – Informações complementares</w:t>
      </w:r>
    </w:p>
    <w:p w:rsidR="00F23307" w:rsidRPr="00907867" w:rsidRDefault="00BF4F7D" w:rsidP="00F23307">
      <w:pPr>
        <w:rPr>
          <w:rFonts w:ascii="Verdana" w:hAnsi="Verdana" w:cs="Tahoma"/>
          <w:sz w:val="18"/>
        </w:rPr>
      </w:pPr>
      <w:r w:rsidRPr="00907867">
        <w:rPr>
          <w:rFonts w:ascii="Verdana" w:hAnsi="Verdana" w:cs="Tahoma"/>
          <w:sz w:val="18"/>
        </w:rPr>
        <w:t>(insira o texto aqui)</w:t>
      </w:r>
    </w:p>
    <w:p w:rsidR="00665755" w:rsidRPr="00907867" w:rsidRDefault="00665755" w:rsidP="00907867">
      <w:pPr>
        <w:rPr>
          <w:rFonts w:ascii="Verdana" w:hAnsi="Verdana" w:cs="Tahoma"/>
          <w:sz w:val="18"/>
        </w:rPr>
      </w:pPr>
      <w:r w:rsidRPr="00907867">
        <w:rPr>
          <w:rFonts w:ascii="Verdana" w:hAnsi="Verdana" w:cs="Tahoma"/>
          <w:sz w:val="18"/>
        </w:rPr>
        <w:t>Pretende-se uma fundamentação das despesas identificadas no formulário</w:t>
      </w:r>
      <w:r w:rsidR="0006697A" w:rsidRPr="00907867">
        <w:rPr>
          <w:rFonts w:ascii="Verdana" w:hAnsi="Verdana" w:cs="Tahoma"/>
          <w:sz w:val="18"/>
        </w:rPr>
        <w:t xml:space="preserve">. </w:t>
      </w:r>
      <w:r w:rsidRPr="00907867">
        <w:rPr>
          <w:rFonts w:ascii="Verdana" w:hAnsi="Verdana" w:cs="Tahoma"/>
          <w:sz w:val="18"/>
        </w:rPr>
        <w:t>Este espaço poderá ser utilizado para fundamentar e/ ou esclarecer os dados introduzidos, caracterizando o investimento proposto com o detalhe necessário para permitir ao analista a verificação da razoabilidade do valor do investimento e da necessidade da sua realização. A ausência de uma descrição detalhada do investimento poderá impedir o técnico de emitir uma opinião e considerar, nesse caso, o investimento como não elegível.</w:t>
      </w:r>
    </w:p>
    <w:p w:rsidR="00BF4F7D" w:rsidRPr="00907867" w:rsidRDefault="00BF4F7D" w:rsidP="00F23307">
      <w:pPr>
        <w:rPr>
          <w:rFonts w:ascii="Verdana" w:hAnsi="Verdana" w:cs="Tahoma"/>
          <w:b/>
          <w:sz w:val="24"/>
        </w:rPr>
      </w:pPr>
    </w:p>
    <w:p w:rsidR="004F4645" w:rsidRPr="00907867" w:rsidRDefault="004F4645" w:rsidP="009C54FF">
      <w:pPr>
        <w:pStyle w:val="Title"/>
        <w:jc w:val="both"/>
      </w:pPr>
      <w:r w:rsidRPr="00907867">
        <w:t xml:space="preserve">Informação complementar que permita aferir/valorizar, quer os critérios de hierarquização, propostos na candidatura </w:t>
      </w:r>
    </w:p>
    <w:p w:rsidR="004F4645" w:rsidRPr="00907867" w:rsidRDefault="004F4645" w:rsidP="004F4645">
      <w:pPr>
        <w:rPr>
          <w:rFonts w:ascii="Verdana" w:hAnsi="Verdana"/>
          <w:sz w:val="18"/>
          <w:szCs w:val="18"/>
        </w:rPr>
      </w:pPr>
      <w:r w:rsidRPr="00907867">
        <w:rPr>
          <w:rFonts w:ascii="Verdana" w:hAnsi="Verdana"/>
          <w:sz w:val="18"/>
          <w:szCs w:val="18"/>
        </w:rPr>
        <w:t>(insira o texto aqui)</w:t>
      </w:r>
    </w:p>
    <w:p w:rsidR="004F4645" w:rsidRPr="00907867" w:rsidRDefault="004F4645" w:rsidP="004F4645">
      <w:pPr>
        <w:rPr>
          <w:rFonts w:ascii="Verdana" w:hAnsi="Verdana"/>
          <w:color w:val="1F497D"/>
          <w:sz w:val="22"/>
          <w:szCs w:val="22"/>
        </w:rPr>
      </w:pPr>
    </w:p>
    <w:sectPr w:rsidR="004F4645" w:rsidRPr="00907867" w:rsidSect="00016FE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46D" w:rsidRDefault="0000746D" w:rsidP="00F06FBC">
      <w:pPr>
        <w:spacing w:before="0" w:after="0"/>
      </w:pPr>
      <w:r>
        <w:separator/>
      </w:r>
    </w:p>
  </w:endnote>
  <w:endnote w:type="continuationSeparator" w:id="0">
    <w:p w:rsidR="0000746D" w:rsidRDefault="0000746D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F7D" w:rsidRPr="00BF4F7D" w:rsidRDefault="00F17852" w:rsidP="00BF4F7D">
    <w:pPr>
      <w:pStyle w:val="Footer"/>
      <w:jc w:val="center"/>
      <w:rPr>
        <w:rFonts w:ascii="Verdana" w:hAnsi="Verdana"/>
      </w:rPr>
    </w:pPr>
    <w:r>
      <w:rPr>
        <w:rFonts w:ascii="Verdana" w:hAnsi="Verdan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0FB6C5" wp14:editId="7EE36187">
              <wp:simplePos x="0" y="0"/>
              <wp:positionH relativeFrom="column">
                <wp:posOffset>-405130</wp:posOffset>
              </wp:positionH>
              <wp:positionV relativeFrom="paragraph">
                <wp:posOffset>-196215</wp:posOffset>
              </wp:positionV>
              <wp:extent cx="6282055" cy="0"/>
              <wp:effectExtent l="13970" t="13335" r="9525" b="5715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E5C21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1.9pt;margin-top:-15.45pt;width:494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    </w:pict>
        </mc:Fallback>
      </mc:AlternateContent>
    </w:r>
    <w:r w:rsidR="00BF4F7D" w:rsidRPr="00BF4F7D">
      <w:rPr>
        <w:rFonts w:ascii="Verdana" w:hAnsi="Verdana"/>
      </w:rPr>
      <w:t xml:space="preserve">Página </w:t>
    </w:r>
    <w:r w:rsidR="0061341E"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="0061341E" w:rsidRPr="00BF4F7D">
      <w:rPr>
        <w:rFonts w:ascii="Verdana" w:hAnsi="Verdana"/>
      </w:rPr>
      <w:fldChar w:fldCharType="separate"/>
    </w:r>
    <w:r w:rsidR="00C96E6F">
      <w:rPr>
        <w:rFonts w:ascii="Verdana" w:hAnsi="Verdana"/>
        <w:noProof/>
      </w:rPr>
      <w:t>1</w:t>
    </w:r>
    <w:r w:rsidR="0061341E"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r w:rsidR="0000746D">
      <w:fldChar w:fldCharType="begin"/>
    </w:r>
    <w:r w:rsidR="0000746D">
      <w:instrText xml:space="preserve"> NUMPAGES   \* MERGEFORMAT </w:instrText>
    </w:r>
    <w:r w:rsidR="0000746D">
      <w:fldChar w:fldCharType="separate"/>
    </w:r>
    <w:r w:rsidR="00C96E6F" w:rsidRPr="00C96E6F">
      <w:rPr>
        <w:rFonts w:ascii="Verdana" w:hAnsi="Verdana"/>
        <w:noProof/>
      </w:rPr>
      <w:t>1</w:t>
    </w:r>
    <w:r w:rsidR="0000746D">
      <w:rPr>
        <w:rFonts w:ascii="Verdana" w:hAnsi="Verdan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46D" w:rsidRDefault="0000746D" w:rsidP="00F06FBC">
      <w:pPr>
        <w:spacing w:before="0" w:after="0"/>
      </w:pPr>
      <w:r>
        <w:separator/>
      </w:r>
    </w:p>
  </w:footnote>
  <w:footnote w:type="continuationSeparator" w:id="0">
    <w:p w:rsidR="0000746D" w:rsidRDefault="0000746D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FBC" w:rsidRPr="00F06FBC" w:rsidRDefault="00F17852" w:rsidP="00F06FB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-486410</wp:posOffset>
              </wp:positionH>
              <wp:positionV relativeFrom="paragraph">
                <wp:posOffset>387350</wp:posOffset>
              </wp:positionV>
              <wp:extent cx="6282055" cy="0"/>
              <wp:effectExtent l="8890" t="6350" r="5080" b="1270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96B47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8.3pt;margin-top:30.5pt;width:494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    </w:pict>
        </mc:Fallback>
      </mc:AlternateContent>
    </w:r>
    <w:r w:rsidR="00F06FBC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-480060</wp:posOffset>
          </wp:positionH>
          <wp:positionV relativeFrom="paragraph">
            <wp:posOffset>-220980</wp:posOffset>
          </wp:positionV>
          <wp:extent cx="2152650" cy="523875"/>
          <wp:effectExtent l="19050" t="0" r="0" b="0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06FB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3596640</wp:posOffset>
          </wp:positionH>
          <wp:positionV relativeFrom="paragraph">
            <wp:posOffset>-325755</wp:posOffset>
          </wp:positionV>
          <wp:extent cx="2133600" cy="628650"/>
          <wp:effectExtent l="19050" t="0" r="0" b="0"/>
          <wp:wrapNone/>
          <wp:docPr id="2" name="Imagem 4" descr="http://www.ifap.min-agricultura.pt/portal/page/portal/ifap_publico/recursos/logo_minister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ifap.min-agricultura.pt/portal/page/portal/ifap_publico/recursos/logo_ministerio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0B4019D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F880D4C"/>
    <w:multiLevelType w:val="hybridMultilevel"/>
    <w:tmpl w:val="F6407662"/>
    <w:lvl w:ilvl="0" w:tplc="1628798E">
      <w:start w:val="1"/>
      <w:numFmt w:val="decimal"/>
      <w:pStyle w:val="Title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34147EC"/>
    <w:multiLevelType w:val="multilevel"/>
    <w:tmpl w:val="6FAEEB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0"/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FBC"/>
    <w:rsid w:val="0000746D"/>
    <w:rsid w:val="00016FED"/>
    <w:rsid w:val="00053014"/>
    <w:rsid w:val="00064C74"/>
    <w:rsid w:val="0006697A"/>
    <w:rsid w:val="001200B9"/>
    <w:rsid w:val="001A0CE4"/>
    <w:rsid w:val="001A2922"/>
    <w:rsid w:val="00217D99"/>
    <w:rsid w:val="0025736E"/>
    <w:rsid w:val="002D0AA8"/>
    <w:rsid w:val="004018AF"/>
    <w:rsid w:val="004D7C70"/>
    <w:rsid w:val="004F4645"/>
    <w:rsid w:val="0055738D"/>
    <w:rsid w:val="005752BA"/>
    <w:rsid w:val="00596C6E"/>
    <w:rsid w:val="005B42E7"/>
    <w:rsid w:val="0061341E"/>
    <w:rsid w:val="00665755"/>
    <w:rsid w:val="00684173"/>
    <w:rsid w:val="00687A08"/>
    <w:rsid w:val="006D34DB"/>
    <w:rsid w:val="00713E9E"/>
    <w:rsid w:val="00735B89"/>
    <w:rsid w:val="007A6145"/>
    <w:rsid w:val="008954B6"/>
    <w:rsid w:val="00907867"/>
    <w:rsid w:val="009528D2"/>
    <w:rsid w:val="00986629"/>
    <w:rsid w:val="00992656"/>
    <w:rsid w:val="009A1258"/>
    <w:rsid w:val="009C54FF"/>
    <w:rsid w:val="00AD3D9C"/>
    <w:rsid w:val="00B012CF"/>
    <w:rsid w:val="00BB54BA"/>
    <w:rsid w:val="00BF4F7D"/>
    <w:rsid w:val="00C736C4"/>
    <w:rsid w:val="00C77156"/>
    <w:rsid w:val="00C96E6F"/>
    <w:rsid w:val="00D20A88"/>
    <w:rsid w:val="00D34BC6"/>
    <w:rsid w:val="00DC613E"/>
    <w:rsid w:val="00DD22E9"/>
    <w:rsid w:val="00DD7B94"/>
    <w:rsid w:val="00E7765D"/>
    <w:rsid w:val="00F06FBC"/>
    <w:rsid w:val="00F16AF8"/>
    <w:rsid w:val="00F17852"/>
    <w:rsid w:val="00F23307"/>
    <w:rsid w:val="00F57069"/>
    <w:rsid w:val="00F8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9AE3A0-A9A2-4C55-8C35-F137D795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Heading1">
    <w:name w:val="heading 1"/>
    <w:basedOn w:val="Normal"/>
    <w:next w:val="Normal"/>
    <w:link w:val="Heading1Cha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Heading3Char">
    <w:name w:val="Heading 3 Char"/>
    <w:basedOn w:val="DefaultParagraphFont"/>
    <w:link w:val="Heading3"/>
    <w:rsid w:val="00992656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92656"/>
    <w:rPr>
      <w:rFonts w:ascii="Arial" w:hAnsi="Arial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92656"/>
    <w:rPr>
      <w:rFonts w:ascii="Arial" w:hAnsi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992656"/>
    <w:rPr>
      <w:rFonts w:ascii="Arial" w:hAnsi="Arial"/>
      <w:szCs w:val="24"/>
    </w:rPr>
  </w:style>
  <w:style w:type="character" w:customStyle="1" w:styleId="Heading8Char">
    <w:name w:val="Heading 8 Char"/>
    <w:basedOn w:val="DefaultParagraphFont"/>
    <w:link w:val="Heading8"/>
    <w:rsid w:val="00992656"/>
    <w:rPr>
      <w:rFonts w:ascii="Arial" w:hAnsi="Arial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992656"/>
    <w:rPr>
      <w:rFonts w:ascii="Arial" w:hAnsi="Arial" w:cs="Arial"/>
      <w:sz w:val="22"/>
      <w:szCs w:val="22"/>
    </w:rPr>
  </w:style>
  <w:style w:type="paragraph" w:styleId="Caption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ListParagraph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Bullet"/>
    <w:qFormat/>
    <w:rsid w:val="00992656"/>
    <w:pPr>
      <w:numPr>
        <w:numId w:val="0"/>
      </w:numPr>
    </w:pPr>
    <w:rPr>
      <w:bCs/>
      <w:iCs/>
    </w:rPr>
  </w:style>
  <w:style w:type="paragraph" w:styleId="ListBullet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6FBC"/>
    <w:rPr>
      <w:rFonts w:ascii="Arial Narrow" w:hAnsi="Arial Narrow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6FBC"/>
    <w:rPr>
      <w:rFonts w:ascii="Arial Narrow" w:hAnsi="Arial Narrow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itle">
    <w:name w:val="Title"/>
    <w:basedOn w:val="ListParagraph"/>
    <w:next w:val="Normal"/>
    <w:link w:val="TitleChar"/>
    <w:uiPriority w:val="10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leChar">
    <w:name w:val="Title Char"/>
    <w:basedOn w:val="DefaultParagraphFont"/>
    <w:link w:val="Title"/>
    <w:uiPriority w:val="10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yperlink">
    <w:name w:val="Hyperlink"/>
    <w:basedOn w:val="DefaultParagraphFont"/>
    <w:uiPriority w:val="99"/>
    <w:semiHidden/>
    <w:unhideWhenUsed/>
    <w:rsid w:val="00C77156"/>
    <w:rPr>
      <w:color w:val="0000FF"/>
      <w:u w:val="single"/>
    </w:rPr>
  </w:style>
  <w:style w:type="table" w:styleId="TableGrid">
    <w:name w:val="Table Grid"/>
    <w:basedOn w:val="TableNormal"/>
    <w:uiPriority w:val="59"/>
    <w:rsid w:val="007A6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0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4D720-2FA9-4C71-8F63-0C08AA640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DR</Company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Manuela Candeias</cp:lastModifiedBy>
  <cp:revision>2</cp:revision>
  <cp:lastPrinted>2015-04-29T10:11:00Z</cp:lastPrinted>
  <dcterms:created xsi:type="dcterms:W3CDTF">2015-11-05T09:06:00Z</dcterms:created>
  <dcterms:modified xsi:type="dcterms:W3CDTF">2015-11-05T09:06:00Z</dcterms:modified>
</cp:coreProperties>
</file>