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56" w:rsidRPr="00907867" w:rsidRDefault="00C77156" w:rsidP="00907867">
      <w:pPr>
        <w:spacing w:before="240"/>
        <w:jc w:val="center"/>
        <w:rPr>
          <w:rFonts w:ascii="Verdana" w:hAnsi="Verdana" w:cs="Tahoma"/>
          <w:b/>
          <w:smallCaps/>
          <w:sz w:val="40"/>
        </w:rPr>
      </w:pPr>
      <w:r w:rsidRPr="00907867">
        <w:rPr>
          <w:rFonts w:ascii="Verdana" w:hAnsi="Verdana" w:cs="Tahoma"/>
          <w:b/>
          <w:smallCaps/>
          <w:sz w:val="40"/>
        </w:rPr>
        <w:t>Memória Descritiva</w:t>
      </w:r>
    </w:p>
    <w:p w:rsidR="00C77156" w:rsidRPr="00907867" w:rsidRDefault="005756BE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Medida 8.1.1</w:t>
      </w:r>
      <w:r w:rsidR="00C77156" w:rsidRPr="00907867">
        <w:rPr>
          <w:rFonts w:ascii="Verdana" w:hAnsi="Verdana" w:cs="Tahoma"/>
          <w:b/>
          <w:smallCaps/>
          <w:sz w:val="28"/>
        </w:rPr>
        <w:br/>
      </w:r>
      <w:r>
        <w:rPr>
          <w:rFonts w:ascii="Verdana" w:hAnsi="Verdana" w:cs="Tahoma"/>
          <w:b/>
          <w:smallCaps/>
          <w:color w:val="404040" w:themeColor="text1" w:themeTint="BF"/>
          <w:sz w:val="24"/>
        </w:rPr>
        <w:t>Florestação de terras agrícolas e não agrícolas</w:t>
      </w:r>
      <w:r w:rsidR="00C77156" w:rsidRPr="00907867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</w:t>
      </w:r>
    </w:p>
    <w:p w:rsidR="007A6145" w:rsidRPr="00907867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BF4F7D" w:rsidRPr="00907867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907867" w:rsidRDefault="00F23307" w:rsidP="00BF4F7D">
      <w:pPr>
        <w:pStyle w:val="Ttulo"/>
      </w:pPr>
      <w:r w:rsidRPr="00907867">
        <w:t>Caracte</w:t>
      </w:r>
      <w:r w:rsidR="00C77156" w:rsidRPr="00907867">
        <w:t>rização da Operação – Ações a implementar - Descrição</w:t>
      </w:r>
      <w:r w:rsidRPr="00907867">
        <w:t xml:space="preserve"> e Objetivos</w:t>
      </w:r>
    </w:p>
    <w:p w:rsidR="00F23307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064C74" w:rsidRDefault="00064C74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Descrição pormenorizada</w:t>
      </w:r>
      <w:r w:rsidR="0006697A" w:rsidRPr="00907867">
        <w:rPr>
          <w:rFonts w:ascii="Verdana" w:hAnsi="Verdana" w:cs="Tahoma"/>
          <w:sz w:val="18"/>
        </w:rPr>
        <w:t xml:space="preserve"> da área de intervenção, dos investimentos e dos seus objetivos.</w:t>
      </w:r>
    </w:p>
    <w:p w:rsidR="00A13F3A" w:rsidRDefault="00A13F3A" w:rsidP="005756BE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Descrição da área de intervenção</w:t>
      </w:r>
      <w:r w:rsidR="002D3EE4">
        <w:rPr>
          <w:rFonts w:ascii="Verdana" w:hAnsi="Verdana" w:cs="Tahoma"/>
          <w:sz w:val="18"/>
        </w:rPr>
        <w:t xml:space="preserve"> (elementos adicionais)</w:t>
      </w:r>
      <w:r>
        <w:rPr>
          <w:rFonts w:ascii="Verdana" w:hAnsi="Verdana" w:cs="Tahoma"/>
          <w:sz w:val="18"/>
        </w:rPr>
        <w:t>:</w:t>
      </w:r>
    </w:p>
    <w:p w:rsidR="005756BE" w:rsidRDefault="005756BE" w:rsidP="005756BE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Identificação do(s) prédio(s) rústico(s)</w:t>
      </w:r>
    </w:p>
    <w:p w:rsidR="005756BE" w:rsidRDefault="005756BE" w:rsidP="005756BE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Histórico de incêndios (área ardida há menos de 10 anos?)</w:t>
      </w:r>
    </w:p>
    <w:p w:rsidR="005756BE" w:rsidRDefault="005756BE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- </w:t>
      </w:r>
      <w:r w:rsidR="00CE03A5">
        <w:rPr>
          <w:rFonts w:ascii="Verdana" w:hAnsi="Verdana" w:cs="Tahoma"/>
          <w:sz w:val="18"/>
        </w:rPr>
        <w:t>Uso atual do solo (com descrição do subcoberto)</w:t>
      </w:r>
    </w:p>
    <w:p w:rsidR="00CE03A5" w:rsidRDefault="00CE03A5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Fatores de risco bióticos</w:t>
      </w:r>
      <w:r w:rsidR="00893016">
        <w:rPr>
          <w:rFonts w:ascii="Verdana" w:hAnsi="Verdana" w:cs="Tahoma"/>
          <w:sz w:val="18"/>
        </w:rPr>
        <w:t xml:space="preserve"> na</w:t>
      </w:r>
      <w:r>
        <w:rPr>
          <w:rFonts w:ascii="Verdana" w:hAnsi="Verdana" w:cs="Tahoma"/>
          <w:sz w:val="18"/>
        </w:rPr>
        <w:t xml:space="preserve"> </w:t>
      </w:r>
      <w:r w:rsidR="00893016">
        <w:rPr>
          <w:rFonts w:ascii="Verdana" w:hAnsi="Verdana" w:cs="Tahoma"/>
          <w:sz w:val="18"/>
        </w:rPr>
        <w:t xml:space="preserve">área e </w:t>
      </w:r>
      <w:r>
        <w:rPr>
          <w:rFonts w:ascii="Verdana" w:hAnsi="Verdana" w:cs="Tahoma"/>
          <w:sz w:val="18"/>
        </w:rPr>
        <w:t>circunda</w:t>
      </w:r>
      <w:r w:rsidR="00893016">
        <w:rPr>
          <w:rFonts w:ascii="Verdana" w:hAnsi="Verdana" w:cs="Tahoma"/>
          <w:sz w:val="18"/>
        </w:rPr>
        <w:t>nt</w:t>
      </w:r>
      <w:r>
        <w:rPr>
          <w:rFonts w:ascii="Verdana" w:hAnsi="Verdana" w:cs="Tahoma"/>
          <w:sz w:val="18"/>
        </w:rPr>
        <w:t>es (estado fitossanitário dos povoamentos, pragas/doenças</w:t>
      </w:r>
      <w:r w:rsidR="00893016">
        <w:rPr>
          <w:rFonts w:ascii="Verdana" w:hAnsi="Verdana" w:cs="Tahoma"/>
          <w:sz w:val="18"/>
        </w:rPr>
        <w:t xml:space="preserve">, espécies invasoras, </w:t>
      </w:r>
      <w:r w:rsidR="00E51438">
        <w:rPr>
          <w:rFonts w:ascii="Verdana" w:hAnsi="Verdana" w:cs="Tahoma"/>
          <w:sz w:val="18"/>
        </w:rPr>
        <w:t>entre outros</w:t>
      </w:r>
      <w:r w:rsidR="00893016">
        <w:rPr>
          <w:rFonts w:ascii="Verdana" w:hAnsi="Verdana" w:cs="Tahoma"/>
          <w:sz w:val="18"/>
        </w:rPr>
        <w:t>)</w:t>
      </w:r>
    </w:p>
    <w:p w:rsidR="00893016" w:rsidRDefault="00893016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- Fatores de risco abióticos (classes de perigosidade, faixas de gestão de combustível, </w:t>
      </w:r>
      <w:r w:rsidR="00E51438">
        <w:rPr>
          <w:rFonts w:ascii="Verdana" w:hAnsi="Verdana" w:cs="Tahoma"/>
          <w:sz w:val="18"/>
        </w:rPr>
        <w:t>infraestruturas defesa da floresta contra incêndios, entre outros)</w:t>
      </w:r>
    </w:p>
    <w:p w:rsidR="00A13F3A" w:rsidRDefault="00A13F3A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Descrição dos investimentos:</w:t>
      </w:r>
    </w:p>
    <w:p w:rsidR="00A13F3A" w:rsidRDefault="00A13F3A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- </w:t>
      </w:r>
      <w:r w:rsidR="002D3EE4">
        <w:rPr>
          <w:rFonts w:ascii="Verdana" w:hAnsi="Verdana" w:cs="Tahoma"/>
          <w:sz w:val="18"/>
        </w:rPr>
        <w:t xml:space="preserve">Descrição pormenorizada das ações propostas (incluindo a indicação dos equipamentos a utilizar) </w:t>
      </w:r>
    </w:p>
    <w:p w:rsidR="002D3EE4" w:rsidRDefault="002D3EE4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Indicação da função dominante</w:t>
      </w:r>
    </w:p>
    <w:p w:rsidR="002D3EE4" w:rsidRDefault="008C546C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Identificação e descrição das condicionantes e restrições</w:t>
      </w:r>
    </w:p>
    <w:p w:rsidR="004D5693" w:rsidRDefault="00770031" w:rsidP="0090786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- Plano previsional de gestão (resumo das intervenções a efetuar durante até ao final de vida do povoamento)</w:t>
      </w:r>
    </w:p>
    <w:p w:rsidR="002C04A1" w:rsidRPr="00907867" w:rsidRDefault="002C04A1" w:rsidP="00907867">
      <w:pPr>
        <w:rPr>
          <w:rFonts w:ascii="Verdana" w:hAnsi="Verdana" w:cs="Tahoma"/>
          <w:sz w:val="18"/>
        </w:rPr>
      </w:pPr>
      <w:bookmarkStart w:id="0" w:name="_GoBack"/>
      <w:bookmarkEnd w:id="0"/>
    </w:p>
    <w:p w:rsidR="00C736C4" w:rsidRDefault="00C736C4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Se aplicável, deve ser descrito o grau de inovação introduzido e a que nível a mesma se manifesta (produtos, processos ou tecnologias).</w:t>
      </w:r>
    </w:p>
    <w:p w:rsidR="005756BE" w:rsidRPr="00907867" w:rsidRDefault="005756BE" w:rsidP="00907867">
      <w:pPr>
        <w:rPr>
          <w:rFonts w:ascii="Verdana" w:hAnsi="Verdana" w:cs="Tahoma"/>
          <w:sz w:val="18"/>
        </w:rPr>
      </w:pPr>
    </w:p>
    <w:p w:rsidR="00C736C4" w:rsidRPr="00907867" w:rsidRDefault="00C736C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</w:p>
    <w:p w:rsidR="00BF4F7D" w:rsidRPr="00907867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907867" w:rsidRDefault="00F23307" w:rsidP="009C54FF">
      <w:pPr>
        <w:pStyle w:val="Ttulo"/>
        <w:jc w:val="both"/>
      </w:pPr>
      <w:r w:rsidRPr="00907867">
        <w:t xml:space="preserve">Caracterização da Operação – </w:t>
      </w:r>
      <w:r w:rsidR="009C54FF" w:rsidRPr="00907867">
        <w:t>Ações a implementar –</w:t>
      </w:r>
      <w:r w:rsidR="0006697A" w:rsidRPr="00907867">
        <w:t xml:space="preserve"> Conformidade</w:t>
      </w:r>
      <w:r w:rsidR="009C54FF" w:rsidRPr="00907867">
        <w:t xml:space="preserve"> com os Instrumentos de Planeamento e Gestão</w:t>
      </w:r>
    </w:p>
    <w:p w:rsidR="00BF4F7D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06697A" w:rsidRPr="00907867" w:rsidRDefault="0006697A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Pretende-se a demostração da conformidade das intervenções propostas com as orientações emanadas dos vários Instrumentos de Planeamento e Gestão aplicáveis e que vão de encontro aos critérios de elegibilidade</w:t>
      </w:r>
      <w:r w:rsidR="00C736C4" w:rsidRPr="00907867">
        <w:rPr>
          <w:rFonts w:ascii="Verdana" w:hAnsi="Verdana" w:cs="Tahoma"/>
          <w:sz w:val="18"/>
        </w:rPr>
        <w:t>.</w:t>
      </w:r>
    </w:p>
    <w:p w:rsidR="0006697A" w:rsidRPr="00907867" w:rsidRDefault="0006697A" w:rsidP="00F23307">
      <w:pPr>
        <w:rPr>
          <w:rFonts w:ascii="Verdana" w:hAnsi="Verdana" w:cs="Tahoma"/>
          <w:sz w:val="18"/>
        </w:rPr>
      </w:pPr>
    </w:p>
    <w:p w:rsidR="00F23307" w:rsidRPr="00907867" w:rsidRDefault="009C54FF" w:rsidP="009C54FF">
      <w:pPr>
        <w:pStyle w:val="Ttulo"/>
        <w:jc w:val="both"/>
      </w:pPr>
      <w:r w:rsidRPr="00907867">
        <w:t>Caracterização da Operação</w:t>
      </w:r>
      <w:r w:rsidR="00F23307" w:rsidRPr="00907867">
        <w:t xml:space="preserve"> – Informações complementares</w:t>
      </w:r>
    </w:p>
    <w:p w:rsidR="00F23307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665755" w:rsidRPr="00907867" w:rsidRDefault="00665755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Pretende-se uma fundamentação das despesas identificadas no formulário</w:t>
      </w:r>
      <w:r w:rsidR="0006697A" w:rsidRPr="00907867">
        <w:rPr>
          <w:rFonts w:ascii="Verdana" w:hAnsi="Verdana" w:cs="Tahoma"/>
          <w:sz w:val="18"/>
        </w:rPr>
        <w:t xml:space="preserve">. </w:t>
      </w:r>
      <w:r w:rsidRPr="00907867">
        <w:rPr>
          <w:rFonts w:ascii="Verdana" w:hAnsi="Verdana" w:cs="Tahoma"/>
          <w:sz w:val="18"/>
        </w:rPr>
        <w:t>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BF4F7D" w:rsidRPr="00907867" w:rsidRDefault="00BF4F7D" w:rsidP="00F23307">
      <w:pPr>
        <w:rPr>
          <w:rFonts w:ascii="Verdana" w:hAnsi="Verdana" w:cs="Tahoma"/>
          <w:b/>
          <w:sz w:val="24"/>
        </w:rPr>
      </w:pPr>
    </w:p>
    <w:p w:rsidR="004F4645" w:rsidRPr="00907867" w:rsidRDefault="004F4645" w:rsidP="009C54FF">
      <w:pPr>
        <w:pStyle w:val="Ttulo"/>
        <w:jc w:val="both"/>
      </w:pPr>
      <w:r w:rsidRPr="00907867">
        <w:t xml:space="preserve">Informação complementar que permita aferir/valorizar, quer os critérios de hierarquização, propostos na candidatura </w:t>
      </w:r>
    </w:p>
    <w:p w:rsidR="004F4645" w:rsidRPr="00907867" w:rsidRDefault="004F4645" w:rsidP="004F4645">
      <w:pPr>
        <w:rPr>
          <w:rFonts w:ascii="Verdana" w:hAnsi="Verdana"/>
          <w:sz w:val="18"/>
          <w:szCs w:val="18"/>
        </w:rPr>
      </w:pPr>
      <w:r w:rsidRPr="00907867">
        <w:rPr>
          <w:rFonts w:ascii="Verdana" w:hAnsi="Verdana"/>
          <w:sz w:val="18"/>
          <w:szCs w:val="18"/>
        </w:rPr>
        <w:t>(insira o texto aqui)</w:t>
      </w:r>
    </w:p>
    <w:p w:rsidR="004F4645" w:rsidRPr="00907867" w:rsidRDefault="004F4645" w:rsidP="004F4645">
      <w:pPr>
        <w:rPr>
          <w:rFonts w:ascii="Verdana" w:hAnsi="Verdana"/>
          <w:color w:val="1F497D"/>
          <w:sz w:val="22"/>
          <w:szCs w:val="22"/>
        </w:rPr>
      </w:pPr>
    </w:p>
    <w:sectPr w:rsidR="004F4645" w:rsidRPr="00907867" w:rsidSect="00016FED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D2" w:rsidRDefault="009528D2" w:rsidP="00F06FBC">
      <w:pPr>
        <w:spacing w:before="0" w:after="0"/>
      </w:pPr>
      <w:r>
        <w:separator/>
      </w:r>
    </w:p>
  </w:endnote>
  <w:endnote w:type="continuationSeparator" w:id="0">
    <w:p w:rsidR="009528D2" w:rsidRDefault="009528D2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F7D" w:rsidRPr="00BF4F7D" w:rsidRDefault="00F17852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0FB6C5" wp14:editId="7EE36187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61341E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61341E" w:rsidRPr="00BF4F7D">
      <w:rPr>
        <w:rFonts w:ascii="Verdana" w:hAnsi="Verdana"/>
      </w:rPr>
      <w:fldChar w:fldCharType="separate"/>
    </w:r>
    <w:r w:rsidR="002C04A1">
      <w:rPr>
        <w:rFonts w:ascii="Verdana" w:hAnsi="Verdana"/>
        <w:noProof/>
      </w:rPr>
      <w:t>1</w:t>
    </w:r>
    <w:r w:rsidR="0061341E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2C04A1">
      <w:fldChar w:fldCharType="begin"/>
    </w:r>
    <w:r w:rsidR="002C04A1">
      <w:instrText xml:space="preserve"> NUMPAGES   \* MERGEFORMAT </w:instrText>
    </w:r>
    <w:r w:rsidR="002C04A1">
      <w:fldChar w:fldCharType="separate"/>
    </w:r>
    <w:r w:rsidR="002C04A1" w:rsidRPr="002C04A1">
      <w:rPr>
        <w:rFonts w:ascii="Verdana" w:hAnsi="Verdana"/>
        <w:noProof/>
      </w:rPr>
      <w:t>2</w:t>
    </w:r>
    <w:r w:rsidR="002C04A1"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D2" w:rsidRDefault="009528D2" w:rsidP="00F06FBC">
      <w:pPr>
        <w:spacing w:before="0" w:after="0"/>
      </w:pPr>
      <w:r>
        <w:separator/>
      </w:r>
    </w:p>
  </w:footnote>
  <w:footnote w:type="continuationSeparator" w:id="0">
    <w:p w:rsidR="009528D2" w:rsidRDefault="009528D2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C" w:rsidRPr="00F06FBC" w:rsidRDefault="00F17852" w:rsidP="00F06FB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-486410</wp:posOffset>
              </wp:positionH>
              <wp:positionV relativeFrom="paragraph">
                <wp:posOffset>387350</wp:posOffset>
              </wp:positionV>
              <wp:extent cx="6282055" cy="0"/>
              <wp:effectExtent l="8890" t="6350" r="5080" b="1270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8.3pt;margin-top:30.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    </w:pict>
        </mc:Fallback>
      </mc:AlternateContent>
    </w:r>
    <w:r w:rsidR="00F06FB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C"/>
    <w:rsid w:val="00016FED"/>
    <w:rsid w:val="00053014"/>
    <w:rsid w:val="00064C74"/>
    <w:rsid w:val="0006697A"/>
    <w:rsid w:val="001200B9"/>
    <w:rsid w:val="001A0CE4"/>
    <w:rsid w:val="001A2922"/>
    <w:rsid w:val="00217D99"/>
    <w:rsid w:val="0025736E"/>
    <w:rsid w:val="002C04A1"/>
    <w:rsid w:val="002D3EE4"/>
    <w:rsid w:val="004018AF"/>
    <w:rsid w:val="004D5693"/>
    <w:rsid w:val="004D7C70"/>
    <w:rsid w:val="004F4645"/>
    <w:rsid w:val="0055738D"/>
    <w:rsid w:val="005752BA"/>
    <w:rsid w:val="005756BE"/>
    <w:rsid w:val="00596C6E"/>
    <w:rsid w:val="005B42E7"/>
    <w:rsid w:val="0061341E"/>
    <w:rsid w:val="00665755"/>
    <w:rsid w:val="00684173"/>
    <w:rsid w:val="00687A08"/>
    <w:rsid w:val="006D34DB"/>
    <w:rsid w:val="00713E9E"/>
    <w:rsid w:val="00735B89"/>
    <w:rsid w:val="00770031"/>
    <w:rsid w:val="007A6145"/>
    <w:rsid w:val="00893016"/>
    <w:rsid w:val="008954B6"/>
    <w:rsid w:val="008C546C"/>
    <w:rsid w:val="00907867"/>
    <w:rsid w:val="009528D2"/>
    <w:rsid w:val="00986629"/>
    <w:rsid w:val="00992656"/>
    <w:rsid w:val="009A1258"/>
    <w:rsid w:val="009C54FF"/>
    <w:rsid w:val="00A13F3A"/>
    <w:rsid w:val="00AD3D9C"/>
    <w:rsid w:val="00B012CF"/>
    <w:rsid w:val="00BB54BA"/>
    <w:rsid w:val="00BF4F7D"/>
    <w:rsid w:val="00C736C4"/>
    <w:rsid w:val="00C77156"/>
    <w:rsid w:val="00CE03A5"/>
    <w:rsid w:val="00D20A88"/>
    <w:rsid w:val="00D34BC6"/>
    <w:rsid w:val="00DC613E"/>
    <w:rsid w:val="00DD22E9"/>
    <w:rsid w:val="00DD7B94"/>
    <w:rsid w:val="00E51438"/>
    <w:rsid w:val="00E7765D"/>
    <w:rsid w:val="00F06FBC"/>
    <w:rsid w:val="00F16AF8"/>
    <w:rsid w:val="00F17852"/>
    <w:rsid w:val="00F23307"/>
    <w:rsid w:val="00F5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812C6-9771-4906-A0DE-D9653DD4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376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Ana Moreno</cp:lastModifiedBy>
  <cp:revision>10</cp:revision>
  <cp:lastPrinted>2015-04-29T10:11:00Z</cp:lastPrinted>
  <dcterms:created xsi:type="dcterms:W3CDTF">2015-05-15T12:48:00Z</dcterms:created>
  <dcterms:modified xsi:type="dcterms:W3CDTF">2015-11-12T10:20:00Z</dcterms:modified>
</cp:coreProperties>
</file>